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4EFC" w14:textId="77777777" w:rsidR="001D3494" w:rsidRDefault="001D349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66FC4F2A" w14:textId="77777777" w:rsidR="001D3494" w:rsidRDefault="00F9141B" w:rsidP="00E14A8B">
      <w:pPr>
        <w:pStyle w:val="Heading1"/>
        <w:jc w:val="center"/>
      </w:pPr>
      <w:r>
        <w:t>Échelle d’appréciation</w:t>
      </w:r>
    </w:p>
    <w:p w14:paraId="66FC4F2B" w14:textId="77777777" w:rsidR="001D3494" w:rsidRDefault="00F91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Évaluation par :</w:t>
      </w:r>
      <w:r>
        <w:rPr>
          <w:b/>
          <w:sz w:val="28"/>
          <w:szCs w:val="28"/>
        </w:rPr>
        <w:tab/>
        <w:t>🗆 l’enseignante ou l’enseignant</w:t>
      </w:r>
      <w:r>
        <w:rPr>
          <w:b/>
          <w:sz w:val="28"/>
          <w:szCs w:val="28"/>
        </w:rPr>
        <w:tab/>
        <w:t>🗆 les pairs</w:t>
      </w:r>
      <w:r>
        <w:rPr>
          <w:b/>
          <w:sz w:val="28"/>
          <w:szCs w:val="28"/>
        </w:rPr>
        <w:tab/>
        <w:t>🗆 l’élève</w:t>
      </w:r>
    </w:p>
    <w:p w14:paraId="66FC4F2C" w14:textId="77777777" w:rsidR="001D3494" w:rsidRDefault="001D3494">
      <w:pPr>
        <w:jc w:val="center"/>
        <w:rPr>
          <w:sz w:val="28"/>
          <w:szCs w:val="28"/>
        </w:rPr>
      </w:pPr>
    </w:p>
    <w:p w14:paraId="66FC4F2D" w14:textId="77777777" w:rsidR="001D3494" w:rsidRDefault="00F9141B">
      <w:pPr>
        <w:spacing w:after="360"/>
        <w:rPr>
          <w:sz w:val="28"/>
          <w:szCs w:val="28"/>
        </w:rPr>
      </w:pPr>
      <w:r>
        <w:rPr>
          <w:sz w:val="28"/>
          <w:szCs w:val="28"/>
        </w:rPr>
        <w:t>Nom : ______________________________</w:t>
      </w:r>
    </w:p>
    <w:p w14:paraId="66FC4F2E" w14:textId="77777777" w:rsidR="001D3494" w:rsidRDefault="00F9141B">
      <w:pPr>
        <w:spacing w:after="360"/>
        <w:rPr>
          <w:sz w:val="28"/>
          <w:szCs w:val="28"/>
        </w:rPr>
      </w:pPr>
      <w:r>
        <w:rPr>
          <w:sz w:val="28"/>
          <w:szCs w:val="28"/>
        </w:rPr>
        <w:t>Attente d’apprentissage: __________________________________________________________________________________</w:t>
      </w:r>
    </w:p>
    <w:tbl>
      <w:tblPr>
        <w:tblStyle w:val="af3"/>
        <w:tblW w:w="14265" w:type="dxa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4680"/>
        <w:gridCol w:w="1860"/>
        <w:gridCol w:w="1860"/>
        <w:gridCol w:w="2520"/>
      </w:tblGrid>
      <w:tr w:rsidR="001D3494" w14:paraId="66FC4F34" w14:textId="77777777">
        <w:tc>
          <w:tcPr>
            <w:tcW w:w="3345" w:type="dxa"/>
          </w:tcPr>
          <w:p w14:paraId="66FC4F2F" w14:textId="77777777" w:rsidR="001D3494" w:rsidRDefault="00F914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Critère</w:t>
            </w:r>
          </w:p>
        </w:tc>
        <w:tc>
          <w:tcPr>
            <w:tcW w:w="4680" w:type="dxa"/>
          </w:tcPr>
          <w:p w14:paraId="66FC4F30" w14:textId="77777777" w:rsidR="001D3494" w:rsidRDefault="00F914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Détails </w:t>
            </w:r>
          </w:p>
        </w:tc>
        <w:tc>
          <w:tcPr>
            <w:tcW w:w="1860" w:type="dxa"/>
          </w:tcPr>
          <w:p w14:paraId="66FC4F31" w14:textId="77777777" w:rsidR="001D3494" w:rsidRDefault="00F914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6FC501F" wp14:editId="66FC5020">
                  <wp:extent cx="358140" cy="327660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276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</w:tcPr>
          <w:p w14:paraId="66FC4F32" w14:textId="77777777" w:rsidR="001D3494" w:rsidRDefault="00F914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6FC5021" wp14:editId="66FC5022">
                  <wp:extent cx="335280" cy="312420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124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66FC5023" wp14:editId="66FC5024">
                  <wp:extent cx="335280" cy="31242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124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6FC4F33" w14:textId="77777777" w:rsidR="001D3494" w:rsidRDefault="00F914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6FC5025" wp14:editId="66FC5026">
                  <wp:extent cx="335280" cy="312420"/>
                  <wp:effectExtent l="0" t="0" r="0" b="0"/>
                  <wp:docPr id="1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124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66FC5027" wp14:editId="66FC5028">
                  <wp:extent cx="335280" cy="312420"/>
                  <wp:effectExtent l="0" t="0" r="0" b="0"/>
                  <wp:docPr id="1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124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66FC5029" wp14:editId="66FC502A">
                  <wp:extent cx="335280" cy="312420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124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494" w14:paraId="66FC4F3A" w14:textId="77777777">
        <w:tc>
          <w:tcPr>
            <w:tcW w:w="3345" w:type="dxa"/>
            <w:vMerge w:val="restart"/>
            <w:vAlign w:val="center"/>
          </w:tcPr>
          <w:p w14:paraId="66FC4F35" w14:textId="77777777" w:rsidR="001D3494" w:rsidRDefault="00F9141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Appliquer la technique de la course sur place</w:t>
            </w:r>
          </w:p>
        </w:tc>
        <w:tc>
          <w:tcPr>
            <w:tcW w:w="4680" w:type="dxa"/>
          </w:tcPr>
          <w:p w14:paraId="66FC4F36" w14:textId="77777777" w:rsidR="001D3494" w:rsidRDefault="00F9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 tenir le corps droit et la poitrine ouverte (penser à la ficelle qui tire vers le haut).</w:t>
            </w:r>
          </w:p>
        </w:tc>
        <w:tc>
          <w:tcPr>
            <w:tcW w:w="1860" w:type="dxa"/>
          </w:tcPr>
          <w:p w14:paraId="66FC4F37" w14:textId="77777777" w:rsidR="001D3494" w:rsidRDefault="001D3494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14:paraId="66FC4F38" w14:textId="77777777" w:rsidR="001D3494" w:rsidRDefault="001D349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6FC4F39" w14:textId="77777777" w:rsidR="001D3494" w:rsidRDefault="001D3494">
            <w:pPr>
              <w:rPr>
                <w:sz w:val="28"/>
                <w:szCs w:val="28"/>
              </w:rPr>
            </w:pPr>
          </w:p>
        </w:tc>
      </w:tr>
      <w:tr w:rsidR="001D3494" w14:paraId="66FC4F40" w14:textId="77777777">
        <w:tc>
          <w:tcPr>
            <w:tcW w:w="3345" w:type="dxa"/>
            <w:vMerge/>
            <w:vAlign w:val="center"/>
          </w:tcPr>
          <w:p w14:paraId="66FC4F3B" w14:textId="77777777" w:rsidR="001D3494" w:rsidRDefault="001D3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66FC4F3C" w14:textId="77777777" w:rsidR="001D3494" w:rsidRDefault="00F9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Garder les épaules détendues.</w:t>
            </w:r>
          </w:p>
        </w:tc>
        <w:tc>
          <w:tcPr>
            <w:tcW w:w="1860" w:type="dxa"/>
          </w:tcPr>
          <w:p w14:paraId="66FC4F3D" w14:textId="77777777" w:rsidR="001D3494" w:rsidRDefault="001D3494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14:paraId="66FC4F3E" w14:textId="77777777" w:rsidR="001D3494" w:rsidRDefault="001D349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6FC4F3F" w14:textId="77777777" w:rsidR="001D3494" w:rsidRDefault="001D3494">
            <w:pPr>
              <w:rPr>
                <w:sz w:val="28"/>
                <w:szCs w:val="28"/>
              </w:rPr>
            </w:pPr>
          </w:p>
        </w:tc>
      </w:tr>
      <w:tr w:rsidR="001D3494" w14:paraId="66FC4F46" w14:textId="77777777">
        <w:tc>
          <w:tcPr>
            <w:tcW w:w="3345" w:type="dxa"/>
            <w:vMerge/>
            <w:vAlign w:val="center"/>
          </w:tcPr>
          <w:p w14:paraId="66FC4F41" w14:textId="77777777" w:rsidR="001D3494" w:rsidRDefault="001D3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66FC4F42" w14:textId="77777777" w:rsidR="001D3494" w:rsidRDefault="00F9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Tenir ses bras à 90°.</w:t>
            </w:r>
          </w:p>
        </w:tc>
        <w:tc>
          <w:tcPr>
            <w:tcW w:w="1860" w:type="dxa"/>
          </w:tcPr>
          <w:p w14:paraId="66FC4F43" w14:textId="77777777" w:rsidR="001D3494" w:rsidRDefault="001D3494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14:paraId="66FC4F44" w14:textId="77777777" w:rsidR="001D3494" w:rsidRDefault="001D349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6FC4F45" w14:textId="77777777" w:rsidR="001D3494" w:rsidRDefault="001D3494">
            <w:pPr>
              <w:rPr>
                <w:sz w:val="28"/>
                <w:szCs w:val="28"/>
              </w:rPr>
            </w:pPr>
          </w:p>
        </w:tc>
      </w:tr>
      <w:tr w:rsidR="001D3494" w14:paraId="66FC4F4C" w14:textId="77777777">
        <w:tc>
          <w:tcPr>
            <w:tcW w:w="3345" w:type="dxa"/>
            <w:vMerge/>
            <w:vAlign w:val="center"/>
          </w:tcPr>
          <w:p w14:paraId="66FC4F47" w14:textId="77777777" w:rsidR="001D3494" w:rsidRDefault="001D3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66FC4F48" w14:textId="77777777" w:rsidR="001D3494" w:rsidRDefault="00F9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Avoir les mains détendues : en position de tenir un œuf.</w:t>
            </w:r>
          </w:p>
        </w:tc>
        <w:tc>
          <w:tcPr>
            <w:tcW w:w="1860" w:type="dxa"/>
          </w:tcPr>
          <w:p w14:paraId="66FC4F49" w14:textId="77777777" w:rsidR="001D3494" w:rsidRDefault="001D3494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14:paraId="66FC4F4A" w14:textId="77777777" w:rsidR="001D3494" w:rsidRDefault="001D349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6FC4F4B" w14:textId="77777777" w:rsidR="001D3494" w:rsidRDefault="001D3494">
            <w:pPr>
              <w:rPr>
                <w:sz w:val="28"/>
                <w:szCs w:val="28"/>
              </w:rPr>
            </w:pPr>
          </w:p>
        </w:tc>
      </w:tr>
      <w:tr w:rsidR="001D3494" w14:paraId="66FC4F52" w14:textId="77777777">
        <w:tc>
          <w:tcPr>
            <w:tcW w:w="3345" w:type="dxa"/>
            <w:vMerge/>
            <w:vAlign w:val="center"/>
          </w:tcPr>
          <w:p w14:paraId="66FC4F4D" w14:textId="77777777" w:rsidR="001D3494" w:rsidRDefault="001D3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66FC4F4E" w14:textId="77777777" w:rsidR="001D3494" w:rsidRDefault="00F9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Faire balancer ses bras vers l’avant, sans qu’ils passent ou se croisent devant la poitrine.</w:t>
            </w:r>
          </w:p>
        </w:tc>
        <w:tc>
          <w:tcPr>
            <w:tcW w:w="1860" w:type="dxa"/>
          </w:tcPr>
          <w:p w14:paraId="66FC4F4F" w14:textId="77777777" w:rsidR="001D3494" w:rsidRDefault="001D3494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14:paraId="66FC4F50" w14:textId="77777777" w:rsidR="001D3494" w:rsidRDefault="001D349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6FC4F51" w14:textId="77777777" w:rsidR="001D3494" w:rsidRDefault="001D3494">
            <w:pPr>
              <w:rPr>
                <w:sz w:val="28"/>
                <w:szCs w:val="28"/>
              </w:rPr>
            </w:pPr>
          </w:p>
        </w:tc>
      </w:tr>
      <w:tr w:rsidR="001D3494" w14:paraId="66FC4F58" w14:textId="77777777">
        <w:tc>
          <w:tcPr>
            <w:tcW w:w="3345" w:type="dxa"/>
            <w:vMerge/>
            <w:vAlign w:val="center"/>
          </w:tcPr>
          <w:p w14:paraId="66FC4F53" w14:textId="77777777" w:rsidR="001D3494" w:rsidRDefault="001D3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66FC4F54" w14:textId="77777777" w:rsidR="001D3494" w:rsidRDefault="00F91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Appliquer la bonne technique pour la durée de la course.</w:t>
            </w:r>
          </w:p>
        </w:tc>
        <w:tc>
          <w:tcPr>
            <w:tcW w:w="1860" w:type="dxa"/>
          </w:tcPr>
          <w:p w14:paraId="66FC4F55" w14:textId="77777777" w:rsidR="001D3494" w:rsidRDefault="001D3494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14:paraId="66FC4F56" w14:textId="77777777" w:rsidR="001D3494" w:rsidRDefault="001D349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6FC4F57" w14:textId="77777777" w:rsidR="001D3494" w:rsidRDefault="001D3494">
            <w:pPr>
              <w:rPr>
                <w:sz w:val="28"/>
                <w:szCs w:val="28"/>
              </w:rPr>
            </w:pPr>
          </w:p>
        </w:tc>
      </w:tr>
    </w:tbl>
    <w:p w14:paraId="66FC4F59" w14:textId="77777777" w:rsidR="001D3494" w:rsidRDefault="001D3494">
      <w:pPr>
        <w:spacing w:line="360" w:lineRule="auto"/>
        <w:rPr>
          <w:b/>
          <w:sz w:val="28"/>
          <w:szCs w:val="28"/>
        </w:rPr>
      </w:pPr>
    </w:p>
    <w:sectPr w:rsidR="001D3494">
      <w:pgSz w:w="15840" w:h="12240" w:orient="landscape"/>
      <w:pgMar w:top="709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50F5D"/>
    <w:multiLevelType w:val="multilevel"/>
    <w:tmpl w:val="14E62B3C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662FE6"/>
    <w:multiLevelType w:val="multilevel"/>
    <w:tmpl w:val="9BD02028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28994371">
    <w:abstractNumId w:val="1"/>
  </w:num>
  <w:num w:numId="2" w16cid:durableId="199459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494"/>
    <w:rsid w:val="001D3494"/>
    <w:rsid w:val="00E02A94"/>
    <w:rsid w:val="00E14A8B"/>
    <w:rsid w:val="00F9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4EC9"/>
  <w15:docId w15:val="{E3115F0A-69E4-44F0-B553-4D39D941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0"/>
    <w:uiPriority w:val="39"/>
    <w:rsid w:val="006E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0"/>
    <w:uiPriority w:val="34"/>
    <w:qFormat/>
    <w:rsid w:val="000E1F23"/>
    <w:pPr>
      <w:ind w:left="720"/>
      <w:contextualSpacing/>
    </w:pPr>
  </w:style>
  <w:style w:type="paragraph" w:styleId="Header">
    <w:name w:val="header"/>
    <w:basedOn w:val="Normal0"/>
    <w:link w:val="HeaderChar"/>
    <w:uiPriority w:val="99"/>
    <w:unhideWhenUsed/>
    <w:rsid w:val="00DA2A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83"/>
  </w:style>
  <w:style w:type="paragraph" w:styleId="Footer">
    <w:name w:val="footer"/>
    <w:basedOn w:val="Normal0"/>
    <w:link w:val="FooterChar"/>
    <w:uiPriority w:val="99"/>
    <w:unhideWhenUsed/>
    <w:rsid w:val="00DA2A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83"/>
  </w:style>
  <w:style w:type="paragraph" w:styleId="Revision">
    <w:name w:val="Revision"/>
    <w:hidden/>
    <w:uiPriority w:val="99"/>
    <w:semiHidden/>
    <w:rsid w:val="00925EB7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4F6D06"/>
    <w:rPr>
      <w:sz w:val="16"/>
      <w:szCs w:val="16"/>
    </w:rPr>
  </w:style>
  <w:style w:type="paragraph" w:styleId="CommentText">
    <w:name w:val="annotation text"/>
    <w:basedOn w:val="Normal0"/>
    <w:link w:val="CommentTextChar"/>
    <w:unhideWhenUsed/>
    <w:rsid w:val="004F6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6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D06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TableNormal1">
    <w:name w:val="Table Normal1"/>
    <w:rsid w:val="001360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"/>
    <w:qFormat/>
    <w:rsid w:val="005B240B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u7JsPhaMYFXFkNy6zqAMtNLCow==">AMUW2mUAGwehWlSXcYdYibmsxZutCuK1DinSm8eCpBA6U4b8X6q2HwaNxkaY69s6s5IqHasnG7817Reakjs1yFX41vmVLdbvWbtRGL7rbDvmtXT9sAP9s5WcjNtENFPoMYXxtq8HJPHq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6" ma:contentTypeDescription="Crée un document." ma:contentTypeScope="" ma:versionID="7086e47d9ee61e9f8c10e6f9335dbda5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7cb9c43e7d20653dbdd1d8a17dac9820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BBAE62-5A6B-4978-A033-A8D16210E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1EC9E-ABB3-43B2-BBBA-40633DC415DA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4.xml><?xml version="1.0" encoding="utf-8"?>
<ds:datastoreItem xmlns:ds="http://schemas.openxmlformats.org/officeDocument/2006/customXml" ds:itemID="{A54F8EEB-45A0-4039-A93E-6E3721FB7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a444-bbe9-4786-a153-6ccec19e74c7"/>
    <ds:schemaRef ds:uri="4d973fe5-5de8-41d4-9793-8e45b56aa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Bellemare Consultant</dc:creator>
  <cp:lastModifiedBy>Benoit Champagne</cp:lastModifiedBy>
  <cp:revision>2</cp:revision>
  <dcterms:created xsi:type="dcterms:W3CDTF">2022-04-12T12:06:00Z</dcterms:created>
  <dcterms:modified xsi:type="dcterms:W3CDTF">2022-04-12T12:06:00Z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